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2007" w:rsidRPr="003F1F8B" w:rsidRDefault="005E4D7F" w:rsidP="003F1F8B">
      <w:pPr>
        <w:spacing w:line="480" w:lineRule="auto"/>
        <w:rPr>
          <w:rFonts w:ascii="Times New Roman" w:hAnsi="Times New Roman" w:cs="Times New Roman"/>
          <w:sz w:val="24"/>
          <w:szCs w:val="24"/>
        </w:rPr>
      </w:pPr>
      <w:bookmarkStart w:id="0" w:name="_GoBack"/>
      <w:bookmarkEnd w:id="0"/>
      <w:r w:rsidRPr="003F1F8B">
        <w:rPr>
          <w:rFonts w:ascii="Times New Roman" w:hAnsi="Times New Roman" w:cs="Times New Roman"/>
          <w:sz w:val="24"/>
          <w:szCs w:val="24"/>
        </w:rPr>
        <w:t>Name</w:t>
      </w:r>
    </w:p>
    <w:p w:rsidR="005E4D7F" w:rsidRPr="003F1F8B" w:rsidRDefault="005E4D7F" w:rsidP="003F1F8B">
      <w:pPr>
        <w:spacing w:line="480" w:lineRule="auto"/>
        <w:rPr>
          <w:rFonts w:ascii="Times New Roman" w:hAnsi="Times New Roman" w:cs="Times New Roman"/>
          <w:sz w:val="24"/>
          <w:szCs w:val="24"/>
        </w:rPr>
      </w:pPr>
      <w:r w:rsidRPr="003F1F8B">
        <w:rPr>
          <w:rFonts w:ascii="Times New Roman" w:hAnsi="Times New Roman" w:cs="Times New Roman"/>
          <w:sz w:val="24"/>
          <w:szCs w:val="24"/>
        </w:rPr>
        <w:t>Course</w:t>
      </w:r>
    </w:p>
    <w:p w:rsidR="005E4D7F" w:rsidRPr="003F1F8B" w:rsidRDefault="005E4D7F" w:rsidP="003F1F8B">
      <w:pPr>
        <w:spacing w:line="480" w:lineRule="auto"/>
        <w:rPr>
          <w:rFonts w:ascii="Times New Roman" w:hAnsi="Times New Roman" w:cs="Times New Roman"/>
          <w:sz w:val="24"/>
          <w:szCs w:val="24"/>
        </w:rPr>
      </w:pPr>
      <w:r w:rsidRPr="003F1F8B">
        <w:rPr>
          <w:rFonts w:ascii="Times New Roman" w:hAnsi="Times New Roman" w:cs="Times New Roman"/>
          <w:sz w:val="24"/>
          <w:szCs w:val="24"/>
        </w:rPr>
        <w:t xml:space="preserve">Instructor </w:t>
      </w:r>
    </w:p>
    <w:p w:rsidR="005E4D7F" w:rsidRPr="003F1F8B" w:rsidRDefault="005E4D7F" w:rsidP="003F1F8B">
      <w:pPr>
        <w:spacing w:line="480" w:lineRule="auto"/>
        <w:rPr>
          <w:rFonts w:ascii="Times New Roman" w:hAnsi="Times New Roman" w:cs="Times New Roman"/>
          <w:sz w:val="24"/>
          <w:szCs w:val="24"/>
        </w:rPr>
      </w:pPr>
      <w:r w:rsidRPr="003F1F8B">
        <w:rPr>
          <w:rFonts w:ascii="Times New Roman" w:hAnsi="Times New Roman" w:cs="Times New Roman"/>
          <w:sz w:val="24"/>
          <w:szCs w:val="24"/>
        </w:rPr>
        <w:t>Date</w:t>
      </w:r>
    </w:p>
    <w:p w:rsidR="005E4D7F" w:rsidRPr="003F1F8B" w:rsidRDefault="005E4D7F" w:rsidP="003F1F8B">
      <w:pPr>
        <w:spacing w:line="480" w:lineRule="auto"/>
        <w:jc w:val="center"/>
        <w:rPr>
          <w:rFonts w:ascii="Times New Roman" w:hAnsi="Times New Roman" w:cs="Times New Roman"/>
          <w:sz w:val="24"/>
          <w:szCs w:val="24"/>
        </w:rPr>
      </w:pPr>
      <w:r w:rsidRPr="003F1F8B">
        <w:rPr>
          <w:rFonts w:ascii="Times New Roman" w:hAnsi="Times New Roman" w:cs="Times New Roman"/>
          <w:sz w:val="24"/>
          <w:szCs w:val="24"/>
        </w:rPr>
        <w:t>Rhetorical Analysis</w:t>
      </w:r>
    </w:p>
    <w:p w:rsidR="0070031A" w:rsidRDefault="0070031A" w:rsidP="003F1F8B">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Final Draft </w:t>
      </w:r>
    </w:p>
    <w:p w:rsidR="00CC3FD0" w:rsidRPr="003F1F8B" w:rsidRDefault="00CC3FD0" w:rsidP="003F1F8B">
      <w:pPr>
        <w:spacing w:line="480" w:lineRule="auto"/>
        <w:jc w:val="center"/>
        <w:rPr>
          <w:rFonts w:ascii="Times New Roman" w:hAnsi="Times New Roman" w:cs="Times New Roman"/>
          <w:b/>
          <w:sz w:val="24"/>
          <w:szCs w:val="24"/>
        </w:rPr>
      </w:pPr>
      <w:r w:rsidRPr="003F1F8B">
        <w:rPr>
          <w:rFonts w:ascii="Times New Roman" w:hAnsi="Times New Roman" w:cs="Times New Roman"/>
          <w:b/>
          <w:sz w:val="24"/>
          <w:szCs w:val="24"/>
        </w:rPr>
        <w:t>Introduction</w:t>
      </w:r>
    </w:p>
    <w:p w:rsidR="00CC3FD0" w:rsidRPr="003F1F8B" w:rsidRDefault="007700C4" w:rsidP="003F1F8B">
      <w:pPr>
        <w:spacing w:line="480" w:lineRule="auto"/>
        <w:ind w:firstLine="720"/>
        <w:rPr>
          <w:rFonts w:ascii="Times New Roman" w:hAnsi="Times New Roman" w:cs="Times New Roman"/>
          <w:sz w:val="24"/>
          <w:szCs w:val="24"/>
        </w:rPr>
      </w:pPr>
      <w:r w:rsidRPr="003F1F8B">
        <w:rPr>
          <w:rFonts w:ascii="Times New Roman" w:hAnsi="Times New Roman" w:cs="Times New Roman"/>
          <w:sz w:val="24"/>
          <w:szCs w:val="24"/>
        </w:rPr>
        <w:t>In the minimum wage debate, do both sides make valid point? This is the question that t</w:t>
      </w:r>
      <w:r w:rsidR="00290E3C" w:rsidRPr="003F1F8B">
        <w:rPr>
          <w:rFonts w:ascii="Times New Roman" w:hAnsi="Times New Roman" w:cs="Times New Roman"/>
          <w:sz w:val="24"/>
          <w:szCs w:val="24"/>
        </w:rPr>
        <w:t xml:space="preserve">he article published by Rex Huppke on </w:t>
      </w:r>
      <w:r w:rsidR="00290E3C" w:rsidRPr="003F1F8B">
        <w:rPr>
          <w:rFonts w:ascii="Times New Roman" w:hAnsi="Times New Roman" w:cs="Times New Roman"/>
          <w:i/>
          <w:sz w:val="24"/>
          <w:szCs w:val="24"/>
        </w:rPr>
        <w:t>Chicago Tribune</w:t>
      </w:r>
      <w:r w:rsidR="00290E3C" w:rsidRPr="003F1F8B">
        <w:rPr>
          <w:rFonts w:ascii="Times New Roman" w:hAnsi="Times New Roman" w:cs="Times New Roman"/>
          <w:sz w:val="24"/>
          <w:szCs w:val="24"/>
        </w:rPr>
        <w:t xml:space="preserve">, 17 March, 2014, </w:t>
      </w:r>
      <w:r w:rsidRPr="003F1F8B">
        <w:rPr>
          <w:rFonts w:ascii="Times New Roman" w:hAnsi="Times New Roman" w:cs="Times New Roman"/>
          <w:sz w:val="24"/>
          <w:szCs w:val="24"/>
        </w:rPr>
        <w:t xml:space="preserve">is trying to answer. To a great extent, the article </w:t>
      </w:r>
      <w:r w:rsidR="00290E3C" w:rsidRPr="003F1F8B">
        <w:rPr>
          <w:rFonts w:ascii="Times New Roman" w:hAnsi="Times New Roman" w:cs="Times New Roman"/>
          <w:sz w:val="24"/>
          <w:szCs w:val="24"/>
        </w:rPr>
        <w:t xml:space="preserve">reignites a </w:t>
      </w:r>
      <w:r w:rsidR="00553C66" w:rsidRPr="003F1F8B">
        <w:rPr>
          <w:rFonts w:ascii="Times New Roman" w:hAnsi="Times New Roman" w:cs="Times New Roman"/>
          <w:sz w:val="24"/>
          <w:szCs w:val="24"/>
        </w:rPr>
        <w:t xml:space="preserve">debate that has dominated the American society for decades: pushing up the minimum wage ceiling. </w:t>
      </w:r>
      <w:r w:rsidR="008F6F2F" w:rsidRPr="003F1F8B">
        <w:rPr>
          <w:rFonts w:ascii="Times New Roman" w:hAnsi="Times New Roman" w:cs="Times New Roman"/>
          <w:sz w:val="24"/>
          <w:szCs w:val="24"/>
        </w:rPr>
        <w:t xml:space="preserve">In the author’s view, the minimum wage debate is complex and a sustainable answer to it can only be reached through compromise. </w:t>
      </w:r>
      <w:r w:rsidR="00193A0B" w:rsidRPr="003F1F8B">
        <w:rPr>
          <w:rFonts w:ascii="Times New Roman" w:hAnsi="Times New Roman" w:cs="Times New Roman"/>
          <w:sz w:val="24"/>
          <w:szCs w:val="24"/>
        </w:rPr>
        <w:t xml:space="preserve">A close look of the article shows that the author’s arguments are persuasive because of the way he establishes credibility, uses logic, and arouses the readers’ emotions. </w:t>
      </w:r>
    </w:p>
    <w:p w:rsidR="00AE7A3B" w:rsidRPr="003F1F8B" w:rsidRDefault="00AE7A3B" w:rsidP="003F1F8B">
      <w:pPr>
        <w:spacing w:line="480" w:lineRule="auto"/>
        <w:ind w:firstLine="720"/>
        <w:jc w:val="both"/>
        <w:rPr>
          <w:rFonts w:ascii="Times New Roman" w:hAnsi="Times New Roman" w:cs="Times New Roman"/>
          <w:b/>
          <w:sz w:val="24"/>
          <w:szCs w:val="24"/>
        </w:rPr>
      </w:pPr>
      <w:r w:rsidRPr="003F1F8B">
        <w:rPr>
          <w:rFonts w:ascii="Times New Roman" w:hAnsi="Times New Roman" w:cs="Times New Roman"/>
          <w:b/>
          <w:sz w:val="24"/>
          <w:szCs w:val="24"/>
        </w:rPr>
        <w:t xml:space="preserve">Logos </w:t>
      </w:r>
    </w:p>
    <w:p w:rsidR="001507CF" w:rsidRPr="003F1F8B" w:rsidRDefault="00553C66" w:rsidP="003F1F8B">
      <w:pPr>
        <w:pStyle w:val="ListParagraph"/>
        <w:numPr>
          <w:ilvl w:val="0"/>
          <w:numId w:val="1"/>
        </w:numPr>
        <w:spacing w:line="480" w:lineRule="auto"/>
        <w:ind w:left="0" w:firstLine="360"/>
        <w:rPr>
          <w:rFonts w:ascii="Times New Roman" w:hAnsi="Times New Roman" w:cs="Times New Roman"/>
          <w:sz w:val="24"/>
          <w:szCs w:val="24"/>
        </w:rPr>
      </w:pPr>
      <w:r w:rsidRPr="003F1F8B">
        <w:rPr>
          <w:rFonts w:ascii="Times New Roman" w:hAnsi="Times New Roman" w:cs="Times New Roman"/>
          <w:sz w:val="24"/>
          <w:szCs w:val="24"/>
        </w:rPr>
        <w:t xml:space="preserve"> </w:t>
      </w:r>
      <w:r w:rsidR="00622596" w:rsidRPr="003F1F8B">
        <w:rPr>
          <w:rFonts w:ascii="Times New Roman" w:hAnsi="Times New Roman" w:cs="Times New Roman"/>
          <w:sz w:val="24"/>
          <w:szCs w:val="24"/>
        </w:rPr>
        <w:t>The author’s thesis is that the minimum wage debate is compl</w:t>
      </w:r>
      <w:r w:rsidR="00152EF0" w:rsidRPr="003F1F8B">
        <w:rPr>
          <w:rFonts w:ascii="Times New Roman" w:hAnsi="Times New Roman" w:cs="Times New Roman"/>
          <w:sz w:val="24"/>
          <w:szCs w:val="24"/>
        </w:rPr>
        <w:t>icated one</w:t>
      </w:r>
      <w:r w:rsidR="00622596" w:rsidRPr="003F1F8B">
        <w:rPr>
          <w:rFonts w:ascii="Times New Roman" w:hAnsi="Times New Roman" w:cs="Times New Roman"/>
          <w:sz w:val="24"/>
          <w:szCs w:val="24"/>
        </w:rPr>
        <w:t xml:space="preserve"> and a sustainable answer to it can only be reached through </w:t>
      </w:r>
      <w:r w:rsidR="004E03B9" w:rsidRPr="003F1F8B">
        <w:rPr>
          <w:rFonts w:ascii="Times New Roman" w:hAnsi="Times New Roman" w:cs="Times New Roman"/>
          <w:sz w:val="24"/>
          <w:szCs w:val="24"/>
        </w:rPr>
        <w:t xml:space="preserve">a </w:t>
      </w:r>
      <w:r w:rsidR="00622596" w:rsidRPr="003F1F8B">
        <w:rPr>
          <w:rFonts w:ascii="Times New Roman" w:hAnsi="Times New Roman" w:cs="Times New Roman"/>
          <w:sz w:val="24"/>
          <w:szCs w:val="24"/>
        </w:rPr>
        <w:t>compromise.</w:t>
      </w:r>
      <w:r w:rsidR="00D0197F" w:rsidRPr="003F1F8B">
        <w:rPr>
          <w:rFonts w:ascii="Times New Roman" w:hAnsi="Times New Roman" w:cs="Times New Roman"/>
          <w:sz w:val="24"/>
          <w:szCs w:val="24"/>
        </w:rPr>
        <w:t xml:space="preserve"> </w:t>
      </w:r>
      <w:r w:rsidR="00E04A7D" w:rsidRPr="003F1F8B">
        <w:rPr>
          <w:rFonts w:ascii="Times New Roman" w:hAnsi="Times New Roman" w:cs="Times New Roman"/>
          <w:sz w:val="24"/>
          <w:szCs w:val="24"/>
        </w:rPr>
        <w:t xml:space="preserve">This is a strong thesis because </w:t>
      </w:r>
      <w:r w:rsidR="00971E76" w:rsidRPr="003F1F8B">
        <w:rPr>
          <w:rFonts w:ascii="Times New Roman" w:hAnsi="Times New Roman" w:cs="Times New Roman"/>
          <w:sz w:val="24"/>
          <w:szCs w:val="24"/>
        </w:rPr>
        <w:t xml:space="preserve">the author has arrived at it after researching widely. He interviewed people who are important stakeholders on the debate, including economists, workers, business owners, and policy experts. </w:t>
      </w:r>
    </w:p>
    <w:p w:rsidR="003C2FCC" w:rsidRPr="003F1F8B" w:rsidRDefault="001507CF" w:rsidP="003F1F8B">
      <w:pPr>
        <w:pStyle w:val="ListParagraph"/>
        <w:numPr>
          <w:ilvl w:val="0"/>
          <w:numId w:val="1"/>
        </w:numPr>
        <w:spacing w:line="480" w:lineRule="auto"/>
        <w:ind w:left="0" w:firstLine="360"/>
        <w:rPr>
          <w:rFonts w:ascii="Times New Roman" w:hAnsi="Times New Roman" w:cs="Times New Roman"/>
          <w:sz w:val="24"/>
          <w:szCs w:val="24"/>
        </w:rPr>
      </w:pPr>
      <w:r w:rsidRPr="003F1F8B">
        <w:rPr>
          <w:rFonts w:ascii="Times New Roman" w:hAnsi="Times New Roman" w:cs="Times New Roman"/>
          <w:sz w:val="24"/>
          <w:szCs w:val="24"/>
        </w:rPr>
        <w:lastRenderedPageBreak/>
        <w:t>The points in the article have been articulated logically. For instance, the author has avoided logical fallacy by saying that when he started writing this series of columns, his gut feeling was “r</w:t>
      </w:r>
      <w:r w:rsidR="000B3726" w:rsidRPr="003F1F8B">
        <w:rPr>
          <w:rFonts w:ascii="Times New Roman" w:hAnsi="Times New Roman" w:cs="Times New Roman"/>
          <w:sz w:val="24"/>
          <w:szCs w:val="24"/>
        </w:rPr>
        <w:t>a</w:t>
      </w:r>
      <w:r w:rsidRPr="003F1F8B">
        <w:rPr>
          <w:rFonts w:ascii="Times New Roman" w:hAnsi="Times New Roman" w:cs="Times New Roman"/>
          <w:sz w:val="24"/>
          <w:szCs w:val="24"/>
        </w:rPr>
        <w:t xml:space="preserve">ise it”, referring to the minimum wage. </w:t>
      </w:r>
      <w:r w:rsidR="000712AD" w:rsidRPr="003F1F8B">
        <w:rPr>
          <w:rFonts w:ascii="Times New Roman" w:hAnsi="Times New Roman" w:cs="Times New Roman"/>
          <w:sz w:val="24"/>
          <w:szCs w:val="24"/>
        </w:rPr>
        <w:t xml:space="preserve">He is also sure to assess both sides of the argument “objectively </w:t>
      </w:r>
      <w:r w:rsidR="004F55F5" w:rsidRPr="003F1F8B">
        <w:rPr>
          <w:rFonts w:ascii="Times New Roman" w:hAnsi="Times New Roman" w:cs="Times New Roman"/>
          <w:sz w:val="24"/>
          <w:szCs w:val="24"/>
        </w:rPr>
        <w:t>to take some shine off the idea</w:t>
      </w:r>
      <w:r w:rsidR="002D05BA" w:rsidRPr="003F1F8B">
        <w:rPr>
          <w:rFonts w:ascii="Times New Roman" w:hAnsi="Times New Roman" w:cs="Times New Roman"/>
          <w:sz w:val="24"/>
          <w:szCs w:val="24"/>
        </w:rPr>
        <w:t>”</w:t>
      </w:r>
      <w:r w:rsidR="004F55F5" w:rsidRPr="003F1F8B">
        <w:rPr>
          <w:rFonts w:ascii="Times New Roman" w:hAnsi="Times New Roman" w:cs="Times New Roman"/>
          <w:sz w:val="24"/>
          <w:szCs w:val="24"/>
        </w:rPr>
        <w:t xml:space="preserve"> (Huppke). </w:t>
      </w:r>
      <w:r w:rsidR="002D05BA" w:rsidRPr="003F1F8B">
        <w:rPr>
          <w:rFonts w:ascii="Times New Roman" w:hAnsi="Times New Roman" w:cs="Times New Roman"/>
          <w:sz w:val="24"/>
          <w:szCs w:val="24"/>
        </w:rPr>
        <w:t xml:space="preserve"> </w:t>
      </w:r>
    </w:p>
    <w:p w:rsidR="0044093B" w:rsidRPr="003F1F8B" w:rsidRDefault="00196541" w:rsidP="003F1F8B">
      <w:pPr>
        <w:pStyle w:val="ListParagraph"/>
        <w:numPr>
          <w:ilvl w:val="0"/>
          <w:numId w:val="1"/>
        </w:numPr>
        <w:spacing w:line="480" w:lineRule="auto"/>
        <w:ind w:left="0" w:firstLine="360"/>
        <w:rPr>
          <w:rFonts w:ascii="Times New Roman" w:hAnsi="Times New Roman" w:cs="Times New Roman"/>
          <w:sz w:val="24"/>
          <w:szCs w:val="24"/>
        </w:rPr>
      </w:pPr>
      <w:r w:rsidRPr="003F1F8B">
        <w:rPr>
          <w:rFonts w:ascii="Times New Roman" w:hAnsi="Times New Roman" w:cs="Times New Roman"/>
          <w:sz w:val="24"/>
          <w:szCs w:val="24"/>
        </w:rPr>
        <w:t>To support the thesis, the article cites studies that have produced contrasting results about the benefits and detriments of raising the minimum wage. Some studies have confirmed negative that raising minimum wage has negative effects on jobs and prices of consumer goods, other have not</w:t>
      </w:r>
      <w:r w:rsidR="00A04782" w:rsidRPr="003F1F8B">
        <w:rPr>
          <w:rFonts w:ascii="Times New Roman" w:hAnsi="Times New Roman" w:cs="Times New Roman"/>
          <w:sz w:val="24"/>
          <w:szCs w:val="24"/>
        </w:rPr>
        <w:t xml:space="preserve"> (Huppke)</w:t>
      </w:r>
      <w:r w:rsidRPr="003F1F8B">
        <w:rPr>
          <w:rFonts w:ascii="Times New Roman" w:hAnsi="Times New Roman" w:cs="Times New Roman"/>
          <w:sz w:val="24"/>
          <w:szCs w:val="24"/>
        </w:rPr>
        <w:t xml:space="preserve">. </w:t>
      </w:r>
      <w:r w:rsidR="00EB5A07" w:rsidRPr="003F1F8B">
        <w:rPr>
          <w:rFonts w:ascii="Times New Roman" w:hAnsi="Times New Roman" w:cs="Times New Roman"/>
          <w:sz w:val="24"/>
          <w:szCs w:val="24"/>
        </w:rPr>
        <w:t xml:space="preserve">The article also cites the words of economist named Jonathan Guryan, who has been a neutral observer of the minimum wage debate. The from Guryan’s view </w:t>
      </w:r>
      <w:r w:rsidR="00233AF9" w:rsidRPr="003F1F8B">
        <w:rPr>
          <w:rFonts w:ascii="Times New Roman" w:hAnsi="Times New Roman" w:cs="Times New Roman"/>
          <w:sz w:val="24"/>
          <w:szCs w:val="24"/>
        </w:rPr>
        <w:t xml:space="preserve">and </w:t>
      </w:r>
      <w:r w:rsidR="00EB5A07" w:rsidRPr="003F1F8B">
        <w:rPr>
          <w:rFonts w:ascii="Times New Roman" w:hAnsi="Times New Roman" w:cs="Times New Roman"/>
          <w:sz w:val="24"/>
          <w:szCs w:val="24"/>
        </w:rPr>
        <w:t>based on report from the Congressional Budget Office,  wage increase could lead to massive loss of jobs, but can also lift hundreds of thousands of</w:t>
      </w:r>
      <w:r w:rsidR="000712AD" w:rsidRPr="003F1F8B">
        <w:rPr>
          <w:rFonts w:ascii="Times New Roman" w:hAnsi="Times New Roman" w:cs="Times New Roman"/>
          <w:sz w:val="24"/>
          <w:szCs w:val="24"/>
        </w:rPr>
        <w:t xml:space="preserve"> </w:t>
      </w:r>
      <w:r w:rsidR="00EB5A07" w:rsidRPr="003F1F8B">
        <w:rPr>
          <w:rFonts w:ascii="Times New Roman" w:hAnsi="Times New Roman" w:cs="Times New Roman"/>
          <w:sz w:val="24"/>
          <w:szCs w:val="24"/>
        </w:rPr>
        <w:t xml:space="preserve">Americans from abject poverty. </w:t>
      </w:r>
    </w:p>
    <w:p w:rsidR="00454171" w:rsidRPr="003F1F8B" w:rsidRDefault="00971E76" w:rsidP="003F1F8B">
      <w:pPr>
        <w:pStyle w:val="ListParagraph"/>
        <w:numPr>
          <w:ilvl w:val="0"/>
          <w:numId w:val="1"/>
        </w:numPr>
        <w:spacing w:line="480" w:lineRule="auto"/>
        <w:ind w:left="0" w:firstLine="360"/>
        <w:rPr>
          <w:rFonts w:ascii="Times New Roman" w:hAnsi="Times New Roman" w:cs="Times New Roman"/>
          <w:sz w:val="24"/>
          <w:szCs w:val="24"/>
        </w:rPr>
      </w:pPr>
      <w:r w:rsidRPr="003F1F8B">
        <w:rPr>
          <w:rFonts w:ascii="Times New Roman" w:hAnsi="Times New Roman" w:cs="Times New Roman"/>
          <w:sz w:val="24"/>
          <w:szCs w:val="24"/>
        </w:rPr>
        <w:t xml:space="preserve"> </w:t>
      </w:r>
      <w:r w:rsidR="00CD35C1" w:rsidRPr="003F1F8B">
        <w:rPr>
          <w:rFonts w:ascii="Times New Roman" w:hAnsi="Times New Roman" w:cs="Times New Roman"/>
          <w:sz w:val="24"/>
          <w:szCs w:val="24"/>
        </w:rPr>
        <w:t xml:space="preserve">In the conclusion remarks, the article makes a call for action </w:t>
      </w:r>
      <w:r w:rsidR="00231E0C" w:rsidRPr="003F1F8B">
        <w:rPr>
          <w:rFonts w:ascii="Times New Roman" w:hAnsi="Times New Roman" w:cs="Times New Roman"/>
          <w:sz w:val="24"/>
          <w:szCs w:val="24"/>
        </w:rPr>
        <w:t xml:space="preserve">by recommending a fixation of minimum wage that is tied on inflation. The author makes a compelling conclusion by urging leaders not to involve partisan politics in the minimum wage debate and take stance that will make American workers’ lives better. </w:t>
      </w:r>
      <w:r w:rsidR="008357FC" w:rsidRPr="003F1F8B">
        <w:rPr>
          <w:rFonts w:ascii="Times New Roman" w:hAnsi="Times New Roman" w:cs="Times New Roman"/>
          <w:sz w:val="24"/>
          <w:szCs w:val="24"/>
        </w:rPr>
        <w:t xml:space="preserve"> </w:t>
      </w:r>
    </w:p>
    <w:p w:rsidR="0056729B" w:rsidRPr="003F1F8B" w:rsidRDefault="00231E0C" w:rsidP="003F1F8B">
      <w:pPr>
        <w:pStyle w:val="ListParagraph"/>
        <w:numPr>
          <w:ilvl w:val="0"/>
          <w:numId w:val="1"/>
        </w:numPr>
        <w:spacing w:line="480" w:lineRule="auto"/>
        <w:ind w:left="0" w:firstLine="360"/>
        <w:rPr>
          <w:rFonts w:ascii="Times New Roman" w:hAnsi="Times New Roman" w:cs="Times New Roman"/>
          <w:sz w:val="24"/>
          <w:szCs w:val="24"/>
        </w:rPr>
      </w:pPr>
      <w:r w:rsidRPr="003F1F8B">
        <w:rPr>
          <w:rFonts w:ascii="Times New Roman" w:hAnsi="Times New Roman" w:cs="Times New Roman"/>
          <w:sz w:val="24"/>
          <w:szCs w:val="24"/>
        </w:rPr>
        <w:t xml:space="preserve"> </w:t>
      </w:r>
      <w:r w:rsidR="00CD35C1" w:rsidRPr="003F1F8B">
        <w:rPr>
          <w:rFonts w:ascii="Times New Roman" w:hAnsi="Times New Roman" w:cs="Times New Roman"/>
          <w:sz w:val="24"/>
          <w:szCs w:val="24"/>
        </w:rPr>
        <w:t xml:space="preserve"> </w:t>
      </w:r>
      <w:r w:rsidR="00B20D97" w:rsidRPr="003F1F8B">
        <w:rPr>
          <w:rFonts w:ascii="Times New Roman" w:hAnsi="Times New Roman" w:cs="Times New Roman"/>
          <w:sz w:val="24"/>
          <w:szCs w:val="24"/>
        </w:rPr>
        <w:t xml:space="preserve">The author is quite persuasive in his viewpoint because of the way he integrates evidence into his argument. </w:t>
      </w:r>
      <w:r w:rsidR="00F20F38" w:rsidRPr="003F1F8B">
        <w:rPr>
          <w:rFonts w:ascii="Times New Roman" w:hAnsi="Times New Roman" w:cs="Times New Roman"/>
          <w:sz w:val="24"/>
          <w:szCs w:val="24"/>
        </w:rPr>
        <w:t>He makes careful analysis of the views of different personalities and evaluates them objectively before using them to support his viewpoint.</w:t>
      </w:r>
      <w:r w:rsidR="002F55EC" w:rsidRPr="003F1F8B">
        <w:rPr>
          <w:rFonts w:ascii="Times New Roman" w:hAnsi="Times New Roman" w:cs="Times New Roman"/>
          <w:sz w:val="24"/>
          <w:szCs w:val="24"/>
        </w:rPr>
        <w:t xml:space="preserve"> </w:t>
      </w:r>
      <w:r w:rsidR="00A534C8" w:rsidRPr="003F1F8B">
        <w:rPr>
          <w:rFonts w:ascii="Times New Roman" w:hAnsi="Times New Roman" w:cs="Times New Roman"/>
          <w:sz w:val="24"/>
          <w:szCs w:val="24"/>
        </w:rPr>
        <w:t xml:space="preserve">This is a good example of an argumentative article that assesses the strengths and weaknesses of evidence provided by both sides of a debate in order to frame a compelling conclusion. </w:t>
      </w:r>
    </w:p>
    <w:p w:rsidR="0056729B" w:rsidRPr="003F1F8B" w:rsidRDefault="0056729B" w:rsidP="003F1F8B">
      <w:pPr>
        <w:spacing w:line="480" w:lineRule="auto"/>
        <w:ind w:left="360"/>
        <w:jc w:val="both"/>
        <w:rPr>
          <w:rFonts w:ascii="Times New Roman" w:hAnsi="Times New Roman" w:cs="Times New Roman"/>
          <w:b/>
          <w:sz w:val="24"/>
          <w:szCs w:val="24"/>
        </w:rPr>
      </w:pPr>
      <w:r w:rsidRPr="003F1F8B">
        <w:rPr>
          <w:rFonts w:ascii="Times New Roman" w:hAnsi="Times New Roman" w:cs="Times New Roman"/>
          <w:b/>
          <w:sz w:val="24"/>
          <w:szCs w:val="24"/>
        </w:rPr>
        <w:t>Pathos</w:t>
      </w:r>
    </w:p>
    <w:p w:rsidR="007A303A" w:rsidRPr="003F1F8B" w:rsidRDefault="00E04A7D" w:rsidP="003F1F8B">
      <w:pPr>
        <w:pStyle w:val="ListParagraph"/>
        <w:numPr>
          <w:ilvl w:val="0"/>
          <w:numId w:val="1"/>
        </w:numPr>
        <w:spacing w:line="480" w:lineRule="auto"/>
        <w:ind w:left="0" w:firstLine="360"/>
        <w:rPr>
          <w:rFonts w:ascii="Times New Roman" w:hAnsi="Times New Roman" w:cs="Times New Roman"/>
          <w:sz w:val="24"/>
          <w:szCs w:val="24"/>
        </w:rPr>
      </w:pPr>
      <w:r w:rsidRPr="003F1F8B">
        <w:rPr>
          <w:rFonts w:ascii="Times New Roman" w:hAnsi="Times New Roman" w:cs="Times New Roman"/>
          <w:sz w:val="24"/>
          <w:szCs w:val="24"/>
        </w:rPr>
        <w:t xml:space="preserve"> </w:t>
      </w:r>
      <w:r w:rsidR="00D42007" w:rsidRPr="003F1F8B">
        <w:rPr>
          <w:rFonts w:ascii="Times New Roman" w:hAnsi="Times New Roman" w:cs="Times New Roman"/>
          <w:sz w:val="24"/>
          <w:szCs w:val="24"/>
        </w:rPr>
        <w:t xml:space="preserve">There are numerous incidents where the author uses emotional appeals to persuade the reader to accept his stance, though most of these emotional appeals are subtle. For example, the </w:t>
      </w:r>
      <w:r w:rsidR="00D42007" w:rsidRPr="003F1F8B">
        <w:rPr>
          <w:rFonts w:ascii="Times New Roman" w:hAnsi="Times New Roman" w:cs="Times New Roman"/>
          <w:sz w:val="24"/>
          <w:szCs w:val="24"/>
        </w:rPr>
        <w:lastRenderedPageBreak/>
        <w:t>author expresses desperation about his inability to predict how an increase in minimum wage from $7 to $10 per hour would affect workers</w:t>
      </w:r>
      <w:r w:rsidR="0020302C" w:rsidRPr="003F1F8B">
        <w:rPr>
          <w:rFonts w:ascii="Times New Roman" w:hAnsi="Times New Roman" w:cs="Times New Roman"/>
          <w:sz w:val="24"/>
          <w:szCs w:val="24"/>
        </w:rPr>
        <w:t xml:space="preserve"> (Huppke)</w:t>
      </w:r>
      <w:r w:rsidR="00D42007" w:rsidRPr="003F1F8B">
        <w:rPr>
          <w:rFonts w:ascii="Times New Roman" w:hAnsi="Times New Roman" w:cs="Times New Roman"/>
          <w:sz w:val="24"/>
          <w:szCs w:val="24"/>
        </w:rPr>
        <w:t xml:space="preserve">. Also, the author draws the reader to the tendency by the political class to use blunt instruments to reduce </w:t>
      </w:r>
      <w:r w:rsidR="005E552F" w:rsidRPr="003F1F8B">
        <w:rPr>
          <w:rFonts w:ascii="Times New Roman" w:hAnsi="Times New Roman" w:cs="Times New Roman"/>
          <w:sz w:val="24"/>
          <w:szCs w:val="24"/>
        </w:rPr>
        <w:t>income inequalities. His observation about use of “blunt instruments”</w:t>
      </w:r>
      <w:r w:rsidRPr="003F1F8B">
        <w:rPr>
          <w:rFonts w:ascii="Times New Roman" w:hAnsi="Times New Roman" w:cs="Times New Roman"/>
          <w:sz w:val="24"/>
          <w:szCs w:val="24"/>
        </w:rPr>
        <w:t xml:space="preserve"> </w:t>
      </w:r>
      <w:r w:rsidR="005E552F" w:rsidRPr="003F1F8B">
        <w:rPr>
          <w:rFonts w:ascii="Times New Roman" w:hAnsi="Times New Roman" w:cs="Times New Roman"/>
          <w:sz w:val="24"/>
          <w:szCs w:val="24"/>
        </w:rPr>
        <w:t>trigger an emotional reaction to readers and compels them to rethink the minimum wage debate</w:t>
      </w:r>
      <w:r w:rsidR="00710438" w:rsidRPr="003F1F8B">
        <w:rPr>
          <w:rFonts w:ascii="Times New Roman" w:hAnsi="Times New Roman" w:cs="Times New Roman"/>
          <w:sz w:val="24"/>
          <w:szCs w:val="24"/>
        </w:rPr>
        <w:t xml:space="preserve"> and implore the pragmatic tools that the author is recommending as sustainable solution to poverty and income inequality: education and Earned Income Tax Credit (EITC). </w:t>
      </w:r>
    </w:p>
    <w:p w:rsidR="00B36E6D" w:rsidRPr="003F1F8B" w:rsidRDefault="00073F68" w:rsidP="003F1F8B">
      <w:pPr>
        <w:pStyle w:val="ListParagraph"/>
        <w:numPr>
          <w:ilvl w:val="0"/>
          <w:numId w:val="1"/>
        </w:numPr>
        <w:spacing w:line="480" w:lineRule="auto"/>
        <w:ind w:left="0" w:firstLine="360"/>
        <w:rPr>
          <w:rFonts w:ascii="Times New Roman" w:hAnsi="Times New Roman" w:cs="Times New Roman"/>
          <w:sz w:val="24"/>
          <w:szCs w:val="24"/>
        </w:rPr>
      </w:pPr>
      <w:r w:rsidRPr="003F1F8B">
        <w:rPr>
          <w:rFonts w:ascii="Times New Roman" w:hAnsi="Times New Roman" w:cs="Times New Roman"/>
          <w:sz w:val="24"/>
          <w:szCs w:val="24"/>
        </w:rPr>
        <w:t xml:space="preserve">One of the persuasive tools that the author </w:t>
      </w:r>
      <w:r w:rsidR="00B36E6D" w:rsidRPr="003F1F8B">
        <w:rPr>
          <w:rFonts w:ascii="Times New Roman" w:hAnsi="Times New Roman" w:cs="Times New Roman"/>
          <w:sz w:val="24"/>
          <w:szCs w:val="24"/>
        </w:rPr>
        <w:t xml:space="preserve">has not used and that </w:t>
      </w:r>
      <w:r w:rsidR="005F03D7" w:rsidRPr="003F1F8B">
        <w:rPr>
          <w:rFonts w:ascii="Times New Roman" w:hAnsi="Times New Roman" w:cs="Times New Roman"/>
          <w:sz w:val="24"/>
          <w:szCs w:val="24"/>
        </w:rPr>
        <w:t>is</w:t>
      </w:r>
      <w:r w:rsidR="00B36E6D" w:rsidRPr="003F1F8B">
        <w:rPr>
          <w:rFonts w:ascii="Times New Roman" w:hAnsi="Times New Roman" w:cs="Times New Roman"/>
          <w:sz w:val="24"/>
          <w:szCs w:val="24"/>
        </w:rPr>
        <w:t xml:space="preserve"> effective in eliciting emotional appeals is visuals. Visuals often convey messages that are emotionally appealing to the reader and that can support the author’s argument.</w:t>
      </w:r>
    </w:p>
    <w:p w:rsidR="00B36E6D" w:rsidRPr="003F1F8B" w:rsidRDefault="00B36E6D" w:rsidP="003F1F8B">
      <w:pPr>
        <w:spacing w:line="480" w:lineRule="auto"/>
        <w:ind w:left="360"/>
        <w:jc w:val="both"/>
        <w:rPr>
          <w:rFonts w:ascii="Times New Roman" w:hAnsi="Times New Roman" w:cs="Times New Roman"/>
          <w:b/>
          <w:sz w:val="24"/>
          <w:szCs w:val="24"/>
        </w:rPr>
      </w:pPr>
      <w:r w:rsidRPr="003F1F8B">
        <w:rPr>
          <w:rFonts w:ascii="Times New Roman" w:hAnsi="Times New Roman" w:cs="Times New Roman"/>
          <w:b/>
          <w:sz w:val="24"/>
          <w:szCs w:val="24"/>
        </w:rPr>
        <w:t>Ethos</w:t>
      </w:r>
    </w:p>
    <w:p w:rsidR="008C3AAD" w:rsidRPr="003F1F8B" w:rsidRDefault="005124F5" w:rsidP="003F1F8B">
      <w:pPr>
        <w:pStyle w:val="ListParagraph"/>
        <w:numPr>
          <w:ilvl w:val="0"/>
          <w:numId w:val="1"/>
        </w:numPr>
        <w:spacing w:line="480" w:lineRule="auto"/>
        <w:ind w:left="0" w:firstLine="360"/>
        <w:rPr>
          <w:rFonts w:ascii="Times New Roman" w:hAnsi="Times New Roman" w:cs="Times New Roman"/>
          <w:sz w:val="24"/>
          <w:szCs w:val="24"/>
        </w:rPr>
      </w:pPr>
      <w:r w:rsidRPr="003F1F8B">
        <w:rPr>
          <w:rFonts w:ascii="Times New Roman" w:hAnsi="Times New Roman" w:cs="Times New Roman"/>
          <w:sz w:val="24"/>
          <w:szCs w:val="24"/>
        </w:rPr>
        <w:t xml:space="preserve">The author is a credible source because </w:t>
      </w:r>
      <w:r w:rsidR="00BF59A6" w:rsidRPr="003F1F8B">
        <w:rPr>
          <w:rFonts w:ascii="Times New Roman" w:hAnsi="Times New Roman" w:cs="Times New Roman"/>
          <w:sz w:val="24"/>
          <w:szCs w:val="24"/>
        </w:rPr>
        <w:t xml:space="preserve">he has a long experience as a columnist for the Chicago Tribune where he writes on socio-political issues. The minimum wage debate is a topic that has social and political dimensions, and for that reason, the author has credibility to write on it. </w:t>
      </w:r>
      <w:r w:rsidR="00865562" w:rsidRPr="003F1F8B">
        <w:rPr>
          <w:rFonts w:ascii="Times New Roman" w:hAnsi="Times New Roman" w:cs="Times New Roman"/>
          <w:sz w:val="24"/>
          <w:szCs w:val="24"/>
        </w:rPr>
        <w:t xml:space="preserve">Another factor that gives the author credibility is </w:t>
      </w:r>
      <w:r w:rsidR="00377D5A" w:rsidRPr="003F1F8B">
        <w:rPr>
          <w:rFonts w:ascii="Times New Roman" w:hAnsi="Times New Roman" w:cs="Times New Roman"/>
          <w:sz w:val="24"/>
          <w:szCs w:val="24"/>
        </w:rPr>
        <w:t xml:space="preserve">the sources he uses to develop his argument. </w:t>
      </w:r>
      <w:r w:rsidR="007E1675" w:rsidRPr="003F1F8B">
        <w:rPr>
          <w:rFonts w:ascii="Times New Roman" w:hAnsi="Times New Roman" w:cs="Times New Roman"/>
          <w:sz w:val="24"/>
          <w:szCs w:val="24"/>
        </w:rPr>
        <w:t xml:space="preserve">In the introduction, he says that it has taken him two weeks deliberating on the arguments for and against higher federal minimum wage and interviewed key stakeholders in the debate. Also, the author’s argument is informed by a careful analysis of expert opinion </w:t>
      </w:r>
      <w:r w:rsidR="00B52724" w:rsidRPr="003F1F8B">
        <w:rPr>
          <w:rFonts w:ascii="Times New Roman" w:hAnsi="Times New Roman" w:cs="Times New Roman"/>
          <w:sz w:val="24"/>
          <w:szCs w:val="24"/>
        </w:rPr>
        <w:t xml:space="preserve">and highly reputable documents, such as Congressional Budget Office Report. </w:t>
      </w:r>
      <w:r w:rsidR="008C3AAD" w:rsidRPr="003F1F8B">
        <w:rPr>
          <w:rFonts w:ascii="Times New Roman" w:hAnsi="Times New Roman" w:cs="Times New Roman"/>
          <w:sz w:val="24"/>
          <w:szCs w:val="24"/>
        </w:rPr>
        <w:t xml:space="preserve">Some of the expert opinions that give him credibility include former President Barrack Obama, a professional lawyer and political scientists, and Jonathan Guryan, an economics scholar and researcher at Northwestern Institute for Policy Research. </w:t>
      </w:r>
    </w:p>
    <w:p w:rsidR="008C3AAD" w:rsidRPr="003F1F8B" w:rsidRDefault="008C3AAD" w:rsidP="003F1F8B">
      <w:pPr>
        <w:spacing w:line="480" w:lineRule="auto"/>
        <w:jc w:val="center"/>
        <w:rPr>
          <w:rFonts w:ascii="Times New Roman" w:hAnsi="Times New Roman" w:cs="Times New Roman"/>
          <w:b/>
          <w:sz w:val="24"/>
          <w:szCs w:val="24"/>
        </w:rPr>
      </w:pPr>
      <w:r w:rsidRPr="003F1F8B">
        <w:rPr>
          <w:rFonts w:ascii="Times New Roman" w:hAnsi="Times New Roman" w:cs="Times New Roman"/>
          <w:b/>
          <w:sz w:val="24"/>
          <w:szCs w:val="24"/>
        </w:rPr>
        <w:lastRenderedPageBreak/>
        <w:t>Conclusion</w:t>
      </w:r>
    </w:p>
    <w:p w:rsidR="004575BA" w:rsidRPr="003F1F8B" w:rsidRDefault="00BF59A6" w:rsidP="00837301">
      <w:pPr>
        <w:spacing w:line="480" w:lineRule="auto"/>
        <w:rPr>
          <w:rFonts w:ascii="Times New Roman" w:hAnsi="Times New Roman" w:cs="Times New Roman"/>
          <w:sz w:val="24"/>
          <w:szCs w:val="24"/>
        </w:rPr>
      </w:pPr>
      <w:r w:rsidRPr="003F1F8B">
        <w:rPr>
          <w:rFonts w:ascii="Times New Roman" w:hAnsi="Times New Roman" w:cs="Times New Roman"/>
          <w:sz w:val="24"/>
          <w:szCs w:val="24"/>
        </w:rPr>
        <w:t xml:space="preserve"> </w:t>
      </w:r>
      <w:r w:rsidR="00B36E6D" w:rsidRPr="003F1F8B">
        <w:rPr>
          <w:rFonts w:ascii="Times New Roman" w:hAnsi="Times New Roman" w:cs="Times New Roman"/>
          <w:sz w:val="24"/>
          <w:szCs w:val="24"/>
        </w:rPr>
        <w:t xml:space="preserve">   </w:t>
      </w:r>
      <w:r w:rsidR="004E03B9" w:rsidRPr="003F1F8B">
        <w:rPr>
          <w:rFonts w:ascii="Times New Roman" w:hAnsi="Times New Roman" w:cs="Times New Roman"/>
          <w:sz w:val="24"/>
          <w:szCs w:val="24"/>
        </w:rPr>
        <w:t xml:space="preserve"> </w:t>
      </w:r>
      <w:r w:rsidR="00622596" w:rsidRPr="003F1F8B">
        <w:rPr>
          <w:rFonts w:ascii="Times New Roman" w:hAnsi="Times New Roman" w:cs="Times New Roman"/>
          <w:sz w:val="24"/>
          <w:szCs w:val="24"/>
        </w:rPr>
        <w:t xml:space="preserve"> </w:t>
      </w:r>
      <w:r w:rsidR="00290E3C" w:rsidRPr="003F1F8B">
        <w:rPr>
          <w:rFonts w:ascii="Times New Roman" w:hAnsi="Times New Roman" w:cs="Times New Roman"/>
          <w:sz w:val="24"/>
          <w:szCs w:val="24"/>
        </w:rPr>
        <w:t xml:space="preserve">  </w:t>
      </w:r>
      <w:r w:rsidR="00E66E10" w:rsidRPr="003F1F8B">
        <w:rPr>
          <w:rFonts w:ascii="Times New Roman" w:hAnsi="Times New Roman" w:cs="Times New Roman"/>
          <w:sz w:val="24"/>
          <w:szCs w:val="24"/>
        </w:rPr>
        <w:t xml:space="preserve">Undoubtedly, Huppke’s article presents strong arguments and uses different types of appeals to persuade the reader to believe in what he says. </w:t>
      </w:r>
      <w:r w:rsidR="00D717CF" w:rsidRPr="003F1F8B">
        <w:rPr>
          <w:rFonts w:ascii="Times New Roman" w:hAnsi="Times New Roman" w:cs="Times New Roman"/>
          <w:sz w:val="24"/>
          <w:szCs w:val="24"/>
        </w:rPr>
        <w:t xml:space="preserve">The article has broadened my views about the minimum wage debate by introducing me to many other policy actions that government can pursue to life people from poverty and to narrow the income inequality gap. </w:t>
      </w:r>
      <w:r w:rsidR="000A2FA5" w:rsidRPr="003F1F8B">
        <w:rPr>
          <w:rFonts w:ascii="Times New Roman" w:hAnsi="Times New Roman" w:cs="Times New Roman"/>
          <w:sz w:val="24"/>
          <w:szCs w:val="24"/>
        </w:rPr>
        <w:t xml:space="preserve">This is a relevant article in a country that has become increasingly politically divided and where important and complex issues like living wage are debated along political lines. </w:t>
      </w:r>
    </w:p>
    <w:p w:rsidR="00CB56E2" w:rsidRDefault="00CB56E2" w:rsidP="003F1F8B">
      <w:pPr>
        <w:spacing w:line="480" w:lineRule="auto"/>
        <w:jc w:val="center"/>
        <w:rPr>
          <w:rFonts w:ascii="Times New Roman" w:hAnsi="Times New Roman" w:cs="Times New Roman"/>
          <w:sz w:val="24"/>
          <w:szCs w:val="24"/>
        </w:rPr>
      </w:pPr>
    </w:p>
    <w:p w:rsidR="00CB56E2" w:rsidRDefault="00CB56E2" w:rsidP="003F1F8B">
      <w:pPr>
        <w:spacing w:line="480" w:lineRule="auto"/>
        <w:jc w:val="center"/>
        <w:rPr>
          <w:rFonts w:ascii="Times New Roman" w:hAnsi="Times New Roman" w:cs="Times New Roman"/>
          <w:sz w:val="24"/>
          <w:szCs w:val="24"/>
        </w:rPr>
      </w:pPr>
    </w:p>
    <w:p w:rsidR="00CB56E2" w:rsidRDefault="00CB56E2" w:rsidP="003F1F8B">
      <w:pPr>
        <w:spacing w:line="480" w:lineRule="auto"/>
        <w:jc w:val="center"/>
        <w:rPr>
          <w:rFonts w:ascii="Times New Roman" w:hAnsi="Times New Roman" w:cs="Times New Roman"/>
          <w:sz w:val="24"/>
          <w:szCs w:val="24"/>
        </w:rPr>
      </w:pPr>
    </w:p>
    <w:p w:rsidR="00CB56E2" w:rsidRDefault="00CB56E2" w:rsidP="003F1F8B">
      <w:pPr>
        <w:spacing w:line="480" w:lineRule="auto"/>
        <w:jc w:val="center"/>
        <w:rPr>
          <w:rFonts w:ascii="Times New Roman" w:hAnsi="Times New Roman" w:cs="Times New Roman"/>
          <w:sz w:val="24"/>
          <w:szCs w:val="24"/>
        </w:rPr>
      </w:pPr>
    </w:p>
    <w:p w:rsidR="00CB56E2" w:rsidRDefault="00CB56E2" w:rsidP="003F1F8B">
      <w:pPr>
        <w:spacing w:line="480" w:lineRule="auto"/>
        <w:jc w:val="center"/>
        <w:rPr>
          <w:rFonts w:ascii="Times New Roman" w:hAnsi="Times New Roman" w:cs="Times New Roman"/>
          <w:sz w:val="24"/>
          <w:szCs w:val="24"/>
        </w:rPr>
      </w:pPr>
    </w:p>
    <w:p w:rsidR="00CB56E2" w:rsidRDefault="00CB56E2" w:rsidP="003F1F8B">
      <w:pPr>
        <w:spacing w:line="480" w:lineRule="auto"/>
        <w:jc w:val="center"/>
        <w:rPr>
          <w:rFonts w:ascii="Times New Roman" w:hAnsi="Times New Roman" w:cs="Times New Roman"/>
          <w:sz w:val="24"/>
          <w:szCs w:val="24"/>
        </w:rPr>
      </w:pPr>
    </w:p>
    <w:p w:rsidR="00CB56E2" w:rsidRDefault="00CB56E2" w:rsidP="003F1F8B">
      <w:pPr>
        <w:spacing w:line="480" w:lineRule="auto"/>
        <w:jc w:val="center"/>
        <w:rPr>
          <w:rFonts w:ascii="Times New Roman" w:hAnsi="Times New Roman" w:cs="Times New Roman"/>
          <w:sz w:val="24"/>
          <w:szCs w:val="24"/>
        </w:rPr>
      </w:pPr>
    </w:p>
    <w:p w:rsidR="00CB56E2" w:rsidRDefault="00CB56E2" w:rsidP="003F1F8B">
      <w:pPr>
        <w:spacing w:line="480" w:lineRule="auto"/>
        <w:jc w:val="center"/>
        <w:rPr>
          <w:rFonts w:ascii="Times New Roman" w:hAnsi="Times New Roman" w:cs="Times New Roman"/>
          <w:sz w:val="24"/>
          <w:szCs w:val="24"/>
        </w:rPr>
      </w:pPr>
    </w:p>
    <w:p w:rsidR="00CB56E2" w:rsidRDefault="00CB56E2" w:rsidP="003F1F8B">
      <w:pPr>
        <w:spacing w:line="480" w:lineRule="auto"/>
        <w:jc w:val="center"/>
        <w:rPr>
          <w:rFonts w:ascii="Times New Roman" w:hAnsi="Times New Roman" w:cs="Times New Roman"/>
          <w:sz w:val="24"/>
          <w:szCs w:val="24"/>
        </w:rPr>
      </w:pPr>
    </w:p>
    <w:p w:rsidR="00CB56E2" w:rsidRDefault="00CB56E2" w:rsidP="003F1F8B">
      <w:pPr>
        <w:spacing w:line="480" w:lineRule="auto"/>
        <w:jc w:val="center"/>
        <w:rPr>
          <w:rFonts w:ascii="Times New Roman" w:hAnsi="Times New Roman" w:cs="Times New Roman"/>
          <w:sz w:val="24"/>
          <w:szCs w:val="24"/>
        </w:rPr>
      </w:pPr>
    </w:p>
    <w:p w:rsidR="00CB56E2" w:rsidRDefault="00CB56E2" w:rsidP="003F1F8B">
      <w:pPr>
        <w:spacing w:line="480" w:lineRule="auto"/>
        <w:jc w:val="center"/>
        <w:rPr>
          <w:rFonts w:ascii="Times New Roman" w:hAnsi="Times New Roman" w:cs="Times New Roman"/>
          <w:sz w:val="24"/>
          <w:szCs w:val="24"/>
        </w:rPr>
      </w:pPr>
    </w:p>
    <w:p w:rsidR="00CB56E2" w:rsidRDefault="00CB56E2" w:rsidP="003F1F8B">
      <w:pPr>
        <w:spacing w:line="480" w:lineRule="auto"/>
        <w:jc w:val="center"/>
        <w:rPr>
          <w:rFonts w:ascii="Times New Roman" w:hAnsi="Times New Roman" w:cs="Times New Roman"/>
          <w:sz w:val="24"/>
          <w:szCs w:val="24"/>
        </w:rPr>
      </w:pPr>
    </w:p>
    <w:p w:rsidR="004575BA" w:rsidRPr="003F1F8B" w:rsidRDefault="00313541" w:rsidP="003F1F8B">
      <w:pPr>
        <w:spacing w:line="480" w:lineRule="auto"/>
        <w:jc w:val="center"/>
        <w:rPr>
          <w:rFonts w:ascii="Times New Roman" w:hAnsi="Times New Roman" w:cs="Times New Roman"/>
          <w:sz w:val="24"/>
          <w:szCs w:val="24"/>
        </w:rPr>
      </w:pPr>
      <w:r w:rsidRPr="003F1F8B">
        <w:rPr>
          <w:rFonts w:ascii="Times New Roman" w:hAnsi="Times New Roman" w:cs="Times New Roman"/>
          <w:sz w:val="24"/>
          <w:szCs w:val="24"/>
        </w:rPr>
        <w:lastRenderedPageBreak/>
        <w:t>Work Cited</w:t>
      </w:r>
    </w:p>
    <w:p w:rsidR="00BA6558" w:rsidRPr="003F1F8B" w:rsidRDefault="00BA6558" w:rsidP="003F1F8B">
      <w:pPr>
        <w:spacing w:line="480" w:lineRule="auto"/>
        <w:ind w:left="720" w:hanging="720"/>
        <w:rPr>
          <w:rFonts w:ascii="Times New Roman" w:hAnsi="Times New Roman" w:cs="Times New Roman"/>
          <w:sz w:val="24"/>
          <w:szCs w:val="24"/>
        </w:rPr>
      </w:pPr>
      <w:r w:rsidRPr="003F1F8B">
        <w:rPr>
          <w:rFonts w:ascii="Times New Roman" w:hAnsi="Times New Roman" w:cs="Times New Roman"/>
          <w:sz w:val="24"/>
          <w:szCs w:val="24"/>
        </w:rPr>
        <w:t xml:space="preserve">Huppke, Rex. In the Minimum Wage Debate, Both Sides Make Valid Points: </w:t>
      </w:r>
      <w:r w:rsidRPr="003F1F8B">
        <w:rPr>
          <w:rFonts w:ascii="Times New Roman" w:hAnsi="Times New Roman" w:cs="Times New Roman"/>
          <w:i/>
          <w:sz w:val="24"/>
          <w:szCs w:val="24"/>
        </w:rPr>
        <w:t>Chicago Tribune</w:t>
      </w:r>
      <w:r w:rsidRPr="003F1F8B">
        <w:rPr>
          <w:rFonts w:ascii="Times New Roman" w:hAnsi="Times New Roman" w:cs="Times New Roman"/>
          <w:sz w:val="24"/>
          <w:szCs w:val="24"/>
        </w:rPr>
        <w:t xml:space="preserve">. 17 March, 2014. Accessed online </w:t>
      </w:r>
      <w:hyperlink r:id="rId8" w:history="1">
        <w:r w:rsidRPr="003F1F8B">
          <w:rPr>
            <w:rStyle w:val="Hyperlink"/>
            <w:rFonts w:ascii="Times New Roman" w:hAnsi="Times New Roman" w:cs="Times New Roman"/>
            <w:color w:val="auto"/>
            <w:sz w:val="24"/>
            <w:szCs w:val="24"/>
          </w:rPr>
          <w:t>https://www.chicagotribune.com/business/careers/ct-biz-0317-work-advice-huppke-20140317-column.html</w:t>
        </w:r>
      </w:hyperlink>
      <w:r w:rsidRPr="003F1F8B">
        <w:rPr>
          <w:rFonts w:ascii="Times New Roman" w:hAnsi="Times New Roman" w:cs="Times New Roman"/>
          <w:sz w:val="24"/>
          <w:szCs w:val="24"/>
        </w:rPr>
        <w:t xml:space="preserve"> </w:t>
      </w:r>
    </w:p>
    <w:p w:rsidR="00313541" w:rsidRPr="003F1F8B" w:rsidRDefault="00193BC8" w:rsidP="003F1F8B">
      <w:pPr>
        <w:spacing w:line="480" w:lineRule="auto"/>
        <w:ind w:left="720" w:hanging="720"/>
        <w:jc w:val="both"/>
        <w:rPr>
          <w:rFonts w:ascii="Times New Roman" w:hAnsi="Times New Roman" w:cs="Times New Roman"/>
          <w:sz w:val="24"/>
          <w:szCs w:val="24"/>
        </w:rPr>
      </w:pPr>
      <w:proofErr w:type="gramStart"/>
      <w:r w:rsidRPr="003F1F8B">
        <w:rPr>
          <w:rFonts w:ascii="Times New Roman" w:hAnsi="Times New Roman" w:cs="Times New Roman"/>
          <w:i/>
          <w:sz w:val="24"/>
          <w:szCs w:val="24"/>
        </w:rPr>
        <w:t>The Seattle Times</w:t>
      </w:r>
      <w:r w:rsidRPr="003F1F8B">
        <w:rPr>
          <w:rFonts w:ascii="Times New Roman" w:hAnsi="Times New Roman" w:cs="Times New Roman"/>
          <w:sz w:val="24"/>
          <w:szCs w:val="24"/>
        </w:rPr>
        <w:t>.</w:t>
      </w:r>
      <w:proofErr w:type="gramEnd"/>
      <w:r w:rsidRPr="003F1F8B">
        <w:rPr>
          <w:rFonts w:ascii="Times New Roman" w:hAnsi="Times New Roman" w:cs="Times New Roman"/>
          <w:sz w:val="24"/>
          <w:szCs w:val="24"/>
        </w:rPr>
        <w:t xml:space="preserve"> Rex W. Huppke. Goodbye from Work Columnist Rex Huppke, Who Was Wrong. 1 June, 2017. Accessed via internet, </w:t>
      </w:r>
      <w:hyperlink r:id="rId9" w:history="1">
        <w:r w:rsidR="00E5729B" w:rsidRPr="003F1F8B">
          <w:rPr>
            <w:rStyle w:val="Hyperlink"/>
            <w:rFonts w:ascii="Times New Roman" w:hAnsi="Times New Roman" w:cs="Times New Roman"/>
            <w:color w:val="auto"/>
            <w:sz w:val="24"/>
            <w:szCs w:val="24"/>
          </w:rPr>
          <w:t>https://www.seattletimes.com/author/rex-w-huppke/</w:t>
        </w:r>
      </w:hyperlink>
      <w:r w:rsidR="00E5729B" w:rsidRPr="003F1F8B">
        <w:rPr>
          <w:rFonts w:ascii="Times New Roman" w:hAnsi="Times New Roman" w:cs="Times New Roman"/>
          <w:sz w:val="24"/>
          <w:szCs w:val="24"/>
        </w:rPr>
        <w:t xml:space="preserve"> </w:t>
      </w:r>
    </w:p>
    <w:p w:rsidR="005E4D7F" w:rsidRPr="003F1F8B" w:rsidRDefault="000A2FA5" w:rsidP="003F1F8B">
      <w:pPr>
        <w:spacing w:line="480" w:lineRule="auto"/>
        <w:jc w:val="both"/>
        <w:rPr>
          <w:rFonts w:ascii="Times New Roman" w:hAnsi="Times New Roman" w:cs="Times New Roman"/>
          <w:sz w:val="24"/>
          <w:szCs w:val="24"/>
        </w:rPr>
      </w:pPr>
      <w:r w:rsidRPr="003F1F8B">
        <w:rPr>
          <w:rFonts w:ascii="Times New Roman" w:hAnsi="Times New Roman" w:cs="Times New Roman"/>
          <w:sz w:val="24"/>
          <w:szCs w:val="24"/>
        </w:rPr>
        <w:t xml:space="preserve"> </w:t>
      </w:r>
    </w:p>
    <w:p w:rsidR="005E4D7F" w:rsidRPr="003F1F8B" w:rsidRDefault="005E4D7F" w:rsidP="003F1F8B">
      <w:pPr>
        <w:spacing w:line="480" w:lineRule="auto"/>
        <w:rPr>
          <w:rFonts w:ascii="Times New Roman" w:hAnsi="Times New Roman" w:cs="Times New Roman"/>
          <w:sz w:val="24"/>
          <w:szCs w:val="24"/>
        </w:rPr>
      </w:pPr>
    </w:p>
    <w:sectPr w:rsidR="005E4D7F" w:rsidRPr="003F1F8B">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0E69" w:rsidRDefault="00620E69" w:rsidP="005E4D7F">
      <w:pPr>
        <w:spacing w:after="0" w:line="240" w:lineRule="auto"/>
      </w:pPr>
      <w:r>
        <w:separator/>
      </w:r>
    </w:p>
  </w:endnote>
  <w:endnote w:type="continuationSeparator" w:id="0">
    <w:p w:rsidR="00620E69" w:rsidRDefault="00620E69" w:rsidP="005E4D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0E69" w:rsidRDefault="00620E69" w:rsidP="005E4D7F">
      <w:pPr>
        <w:spacing w:after="0" w:line="240" w:lineRule="auto"/>
      </w:pPr>
      <w:r>
        <w:separator/>
      </w:r>
    </w:p>
  </w:footnote>
  <w:footnote w:type="continuationSeparator" w:id="0">
    <w:p w:rsidR="00620E69" w:rsidRDefault="00620E69" w:rsidP="005E4D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482656265"/>
      <w:docPartObj>
        <w:docPartGallery w:val="Page Numbers (Top of Page)"/>
        <w:docPartUnique/>
      </w:docPartObj>
    </w:sdtPr>
    <w:sdtEndPr>
      <w:rPr>
        <w:rFonts w:asciiTheme="minorHAnsi" w:hAnsiTheme="minorHAnsi" w:cstheme="minorBidi"/>
        <w:noProof/>
        <w:sz w:val="22"/>
        <w:szCs w:val="22"/>
      </w:rPr>
    </w:sdtEndPr>
    <w:sdtContent>
      <w:p w:rsidR="007E1675" w:rsidRDefault="007E1675">
        <w:pPr>
          <w:pStyle w:val="Header"/>
          <w:jc w:val="right"/>
        </w:pPr>
        <w:r w:rsidRPr="005E4D7F">
          <w:rPr>
            <w:rFonts w:ascii="Times New Roman" w:hAnsi="Times New Roman" w:cs="Times New Roman"/>
            <w:sz w:val="24"/>
            <w:szCs w:val="24"/>
          </w:rPr>
          <w:t xml:space="preserve">Surname </w:t>
        </w:r>
        <w:r w:rsidRPr="005E4D7F">
          <w:rPr>
            <w:rFonts w:ascii="Times New Roman" w:hAnsi="Times New Roman" w:cs="Times New Roman"/>
            <w:sz w:val="24"/>
            <w:szCs w:val="24"/>
          </w:rPr>
          <w:fldChar w:fldCharType="begin"/>
        </w:r>
        <w:r w:rsidRPr="005E4D7F">
          <w:rPr>
            <w:rFonts w:ascii="Times New Roman" w:hAnsi="Times New Roman" w:cs="Times New Roman"/>
            <w:sz w:val="24"/>
            <w:szCs w:val="24"/>
          </w:rPr>
          <w:instrText xml:space="preserve"> PAGE   \* MERGEFORMAT </w:instrText>
        </w:r>
        <w:r w:rsidRPr="005E4D7F">
          <w:rPr>
            <w:rFonts w:ascii="Times New Roman" w:hAnsi="Times New Roman" w:cs="Times New Roman"/>
            <w:sz w:val="24"/>
            <w:szCs w:val="24"/>
          </w:rPr>
          <w:fldChar w:fldCharType="separate"/>
        </w:r>
        <w:r w:rsidR="009176F7">
          <w:rPr>
            <w:rFonts w:ascii="Times New Roman" w:hAnsi="Times New Roman" w:cs="Times New Roman"/>
            <w:noProof/>
            <w:sz w:val="24"/>
            <w:szCs w:val="24"/>
          </w:rPr>
          <w:t>1</w:t>
        </w:r>
        <w:r w:rsidRPr="005E4D7F">
          <w:rPr>
            <w:rFonts w:ascii="Times New Roman" w:hAnsi="Times New Roman" w:cs="Times New Roman"/>
            <w:noProof/>
            <w:sz w:val="24"/>
            <w:szCs w:val="24"/>
          </w:rPr>
          <w:fldChar w:fldCharType="end"/>
        </w:r>
      </w:p>
    </w:sdtContent>
  </w:sdt>
  <w:p w:rsidR="007E1675" w:rsidRDefault="007E167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5073F2"/>
    <w:multiLevelType w:val="hybridMultilevel"/>
    <w:tmpl w:val="F2AAF7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D527E4A"/>
    <w:multiLevelType w:val="hybridMultilevel"/>
    <w:tmpl w:val="6CCC3E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4D7F"/>
    <w:rsid w:val="0001623E"/>
    <w:rsid w:val="00034CFC"/>
    <w:rsid w:val="00035D2B"/>
    <w:rsid w:val="000435C6"/>
    <w:rsid w:val="00056B6D"/>
    <w:rsid w:val="00064CA0"/>
    <w:rsid w:val="000712AD"/>
    <w:rsid w:val="00073F68"/>
    <w:rsid w:val="00083564"/>
    <w:rsid w:val="000A2FA5"/>
    <w:rsid w:val="000B3726"/>
    <w:rsid w:val="00143D0C"/>
    <w:rsid w:val="001507CF"/>
    <w:rsid w:val="00152EF0"/>
    <w:rsid w:val="00182B85"/>
    <w:rsid w:val="00193A0B"/>
    <w:rsid w:val="00193BC8"/>
    <w:rsid w:val="00196541"/>
    <w:rsid w:val="0020302C"/>
    <w:rsid w:val="00231E0C"/>
    <w:rsid w:val="00233AF9"/>
    <w:rsid w:val="002549AF"/>
    <w:rsid w:val="00290E3C"/>
    <w:rsid w:val="00297E0B"/>
    <w:rsid w:val="002D05BA"/>
    <w:rsid w:val="002F55EC"/>
    <w:rsid w:val="003110DE"/>
    <w:rsid w:val="00313541"/>
    <w:rsid w:val="003266A3"/>
    <w:rsid w:val="00355A61"/>
    <w:rsid w:val="00377D5A"/>
    <w:rsid w:val="003B1ED1"/>
    <w:rsid w:val="003B45FB"/>
    <w:rsid w:val="003C2FCC"/>
    <w:rsid w:val="003C5698"/>
    <w:rsid w:val="003F1F8B"/>
    <w:rsid w:val="00434048"/>
    <w:rsid w:val="0044093B"/>
    <w:rsid w:val="00445A4F"/>
    <w:rsid w:val="00454171"/>
    <w:rsid w:val="004575BA"/>
    <w:rsid w:val="00494F32"/>
    <w:rsid w:val="004D32A2"/>
    <w:rsid w:val="004E03B9"/>
    <w:rsid w:val="004F55F5"/>
    <w:rsid w:val="005046F9"/>
    <w:rsid w:val="005124F5"/>
    <w:rsid w:val="005354DB"/>
    <w:rsid w:val="00553C66"/>
    <w:rsid w:val="00555FBC"/>
    <w:rsid w:val="0056729B"/>
    <w:rsid w:val="005E4D7F"/>
    <w:rsid w:val="005E552F"/>
    <w:rsid w:val="005F03D7"/>
    <w:rsid w:val="00620E69"/>
    <w:rsid w:val="006224F9"/>
    <w:rsid w:val="00622596"/>
    <w:rsid w:val="006B4F08"/>
    <w:rsid w:val="006E22A2"/>
    <w:rsid w:val="0070031A"/>
    <w:rsid w:val="00710438"/>
    <w:rsid w:val="00710E5E"/>
    <w:rsid w:val="007504A0"/>
    <w:rsid w:val="007700C4"/>
    <w:rsid w:val="00797526"/>
    <w:rsid w:val="00797C42"/>
    <w:rsid w:val="007A09C4"/>
    <w:rsid w:val="007A303A"/>
    <w:rsid w:val="007B64F6"/>
    <w:rsid w:val="007C7D33"/>
    <w:rsid w:val="007E1675"/>
    <w:rsid w:val="007E7D19"/>
    <w:rsid w:val="00834152"/>
    <w:rsid w:val="008357FC"/>
    <w:rsid w:val="00837301"/>
    <w:rsid w:val="00865562"/>
    <w:rsid w:val="008753C0"/>
    <w:rsid w:val="00876098"/>
    <w:rsid w:val="008C3AAD"/>
    <w:rsid w:val="008D110F"/>
    <w:rsid w:val="008E5600"/>
    <w:rsid w:val="008E5675"/>
    <w:rsid w:val="008F6F2F"/>
    <w:rsid w:val="009176F7"/>
    <w:rsid w:val="00927110"/>
    <w:rsid w:val="00950AE6"/>
    <w:rsid w:val="00971E76"/>
    <w:rsid w:val="009949DB"/>
    <w:rsid w:val="009C0057"/>
    <w:rsid w:val="009E501C"/>
    <w:rsid w:val="00A04782"/>
    <w:rsid w:val="00A534C8"/>
    <w:rsid w:val="00A87B78"/>
    <w:rsid w:val="00AA3F71"/>
    <w:rsid w:val="00AE7A3B"/>
    <w:rsid w:val="00B20D97"/>
    <w:rsid w:val="00B30D2E"/>
    <w:rsid w:val="00B3428C"/>
    <w:rsid w:val="00B36E6D"/>
    <w:rsid w:val="00B52724"/>
    <w:rsid w:val="00B5416C"/>
    <w:rsid w:val="00B62D76"/>
    <w:rsid w:val="00BA6558"/>
    <w:rsid w:val="00BF1E5E"/>
    <w:rsid w:val="00BF59A6"/>
    <w:rsid w:val="00BF5E3B"/>
    <w:rsid w:val="00C10FF1"/>
    <w:rsid w:val="00C52F60"/>
    <w:rsid w:val="00C6376E"/>
    <w:rsid w:val="00C67590"/>
    <w:rsid w:val="00CB56E2"/>
    <w:rsid w:val="00CC3FD0"/>
    <w:rsid w:val="00CD35C1"/>
    <w:rsid w:val="00D0197F"/>
    <w:rsid w:val="00D32F5F"/>
    <w:rsid w:val="00D42007"/>
    <w:rsid w:val="00D717CF"/>
    <w:rsid w:val="00E04A7D"/>
    <w:rsid w:val="00E33E1D"/>
    <w:rsid w:val="00E5729B"/>
    <w:rsid w:val="00E66E10"/>
    <w:rsid w:val="00E700EE"/>
    <w:rsid w:val="00EA197A"/>
    <w:rsid w:val="00EB5A07"/>
    <w:rsid w:val="00EC553D"/>
    <w:rsid w:val="00ED42FC"/>
    <w:rsid w:val="00ED49EB"/>
    <w:rsid w:val="00EE0F4F"/>
    <w:rsid w:val="00F109F1"/>
    <w:rsid w:val="00F20F38"/>
    <w:rsid w:val="00F35DB7"/>
    <w:rsid w:val="00F70C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4D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4D7F"/>
  </w:style>
  <w:style w:type="paragraph" w:styleId="Footer">
    <w:name w:val="footer"/>
    <w:basedOn w:val="Normal"/>
    <w:link w:val="FooterChar"/>
    <w:uiPriority w:val="99"/>
    <w:unhideWhenUsed/>
    <w:rsid w:val="005E4D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4D7F"/>
  </w:style>
  <w:style w:type="character" w:styleId="Hyperlink">
    <w:name w:val="Hyperlink"/>
    <w:basedOn w:val="DefaultParagraphFont"/>
    <w:uiPriority w:val="99"/>
    <w:unhideWhenUsed/>
    <w:rsid w:val="00F70CC1"/>
    <w:rPr>
      <w:color w:val="0000FF" w:themeColor="hyperlink"/>
      <w:u w:val="single"/>
    </w:rPr>
  </w:style>
  <w:style w:type="paragraph" w:styleId="ListParagraph">
    <w:name w:val="List Paragraph"/>
    <w:basedOn w:val="Normal"/>
    <w:uiPriority w:val="34"/>
    <w:qFormat/>
    <w:rsid w:val="00445A4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4D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4D7F"/>
  </w:style>
  <w:style w:type="paragraph" w:styleId="Footer">
    <w:name w:val="footer"/>
    <w:basedOn w:val="Normal"/>
    <w:link w:val="FooterChar"/>
    <w:uiPriority w:val="99"/>
    <w:unhideWhenUsed/>
    <w:rsid w:val="005E4D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4D7F"/>
  </w:style>
  <w:style w:type="character" w:styleId="Hyperlink">
    <w:name w:val="Hyperlink"/>
    <w:basedOn w:val="DefaultParagraphFont"/>
    <w:uiPriority w:val="99"/>
    <w:unhideWhenUsed/>
    <w:rsid w:val="00F70CC1"/>
    <w:rPr>
      <w:color w:val="0000FF" w:themeColor="hyperlink"/>
      <w:u w:val="single"/>
    </w:rPr>
  </w:style>
  <w:style w:type="paragraph" w:styleId="ListParagraph">
    <w:name w:val="List Paragraph"/>
    <w:basedOn w:val="Normal"/>
    <w:uiPriority w:val="34"/>
    <w:qFormat/>
    <w:rsid w:val="00445A4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hicagotribune.com/business/careers/ct-biz-0317-work-advice-huppke-20140317-column.html"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seattletimes.com/author/rex-w-huppk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889</Words>
  <Characters>5072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Client3</Company>
  <LinksUpToDate>false</LinksUpToDate>
  <CharactersWithSpaces>5950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Visitor</dc:creator>
  <cp:lastModifiedBy>VINNY</cp:lastModifiedBy>
  <cp:revision>2</cp:revision>
  <dcterms:created xsi:type="dcterms:W3CDTF">2020-11-18T20:03:00Z</dcterms:created>
  <dcterms:modified xsi:type="dcterms:W3CDTF">2020-11-18T20:03:00Z</dcterms:modified>
</cp:coreProperties>
</file>